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47B" w:rsidRDefault="0083547B" w:rsidP="0083547B">
      <w:pPr>
        <w:keepNext/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82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Падеж имен существительных</w:t>
      </w:r>
    </w:p>
    <w:p w:rsidR="0083547B" w:rsidRDefault="0083547B" w:rsidP="0083547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учить различать падежные и синтаксические вопросы к слову, находить слова в Р. п., ставить слова в форму определенного падежа.</w:t>
      </w:r>
    </w:p>
    <w:p w:rsidR="0083547B" w:rsidRDefault="0083547B" w:rsidP="0083547B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83547B" w:rsidRDefault="0083547B" w:rsidP="0083547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83547B" w:rsidRDefault="0083547B" w:rsidP="0083547B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Ка  До  Би  ом  ув  ог  ам  аз</w:t>
      </w:r>
    </w:p>
    <w:p w:rsidR="0083547B" w:rsidRDefault="0083547B" w:rsidP="0083547B">
      <w:pPr>
        <w:keepNext/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Запишите загадку с отгадкой. </w:t>
      </w:r>
    </w:p>
    <w:p w:rsidR="0083547B" w:rsidRDefault="0083547B" w:rsidP="0083547B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этом доме много раз </w:t>
      </w:r>
    </w:p>
    <w:p w:rsidR="0083547B" w:rsidRDefault="0083547B" w:rsidP="0083547B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был уже из вас.</w:t>
      </w:r>
    </w:p>
    <w:p w:rsidR="0083547B" w:rsidRDefault="0083547B" w:rsidP="0083547B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Тот, кто книги уважает,</w:t>
      </w:r>
    </w:p>
    <w:p w:rsidR="0083547B" w:rsidRDefault="0083547B" w:rsidP="0083547B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 сокровищ посещает.</w:t>
      </w:r>
    </w:p>
    <w:p w:rsidR="0083547B" w:rsidRDefault="0083547B" w:rsidP="0083547B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>(Библиотека.)</w:t>
      </w:r>
    </w:p>
    <w:p w:rsidR="0083547B" w:rsidRDefault="0083547B" w:rsidP="0083547B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Работа над новым материалом.</w:t>
      </w:r>
    </w:p>
    <w:p w:rsidR="0083547B" w:rsidRDefault="0083547B" w:rsidP="0083547B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Решение проблемной задачи. </w:t>
      </w:r>
    </w:p>
    <w:p w:rsidR="0083547B" w:rsidRDefault="0083547B" w:rsidP="0083547B">
      <w:pPr>
        <w:keepNext/>
        <w:autoSpaceDE w:val="0"/>
        <w:autoSpaceDN w:val="0"/>
        <w:adjustRightInd w:val="0"/>
        <w:spacing w:before="60"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словосочетания:</w:t>
      </w:r>
    </w:p>
    <w:p w:rsidR="0083547B" w:rsidRDefault="0083547B" w:rsidP="0083547B">
      <w:pPr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Тень от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(сосна)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конверт для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(письмо)</w:t>
      </w:r>
      <w:r>
        <w:rPr>
          <w:rFonts w:ascii="Times New Roman" w:hAnsi="Times New Roman" w:cs="Times New Roman"/>
          <w:i/>
          <w:iCs/>
          <w:sz w:val="28"/>
          <w:szCs w:val="28"/>
        </w:rPr>
        <w:t>,</w:t>
      </w:r>
    </w:p>
    <w:p w:rsidR="0083547B" w:rsidRDefault="0083547B" w:rsidP="0083547B">
      <w:pPr>
        <w:autoSpaceDE w:val="0"/>
        <w:autoSpaceDN w:val="0"/>
        <w:adjustRightInd w:val="0"/>
        <w:spacing w:after="0" w:line="252" w:lineRule="auto"/>
        <w:ind w:firstLine="22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стоять у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(доска)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коробка из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(картон)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83547B" w:rsidRDefault="0083547B" w:rsidP="0083547B">
      <w:pPr>
        <w:keepNext/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Вопросы и задания: </w:t>
      </w:r>
    </w:p>
    <w:p w:rsidR="0083547B" w:rsidRDefault="0083547B" w:rsidP="0083547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Спишите сочетания слов, ставя слова в скобках в нужную форму.</w:t>
      </w:r>
    </w:p>
    <w:p w:rsidR="0083547B" w:rsidRDefault="0083547B" w:rsidP="0083547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Выделите окончания у этих слов и определите падеж.</w:t>
      </w:r>
    </w:p>
    <w:p w:rsidR="0083547B" w:rsidRDefault="0083547B" w:rsidP="0083547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вы думаете, какими членами предложения были бы эти слова, если бы они стояли в предложениях?</w:t>
      </w:r>
    </w:p>
    <w:p w:rsidR="0083547B" w:rsidRDefault="0083547B" w:rsidP="0083547B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Галя, выполняя это задание, определила, что существительные стоят в </w:t>
      </w:r>
      <w:r>
        <w:rPr>
          <w:rFonts w:ascii="Times New Roman" w:hAnsi="Times New Roman" w:cs="Times New Roman"/>
          <w:b/>
          <w:bCs/>
          <w:sz w:val="28"/>
          <w:szCs w:val="28"/>
        </w:rPr>
        <w:t>Р. п.</w:t>
      </w:r>
      <w:r>
        <w:rPr>
          <w:rFonts w:ascii="Times New Roman" w:hAnsi="Times New Roman" w:cs="Times New Roman"/>
          <w:sz w:val="28"/>
          <w:szCs w:val="28"/>
        </w:rPr>
        <w:t xml:space="preserve">, так как вопрос к ним – </w:t>
      </w:r>
      <w:r>
        <w:rPr>
          <w:rFonts w:ascii="Times New Roman" w:hAnsi="Times New Roman" w:cs="Times New Roman"/>
          <w:i/>
          <w:iCs/>
          <w:sz w:val="28"/>
          <w:szCs w:val="28"/>
        </w:rPr>
        <w:t>чего?</w:t>
      </w:r>
      <w:r>
        <w:rPr>
          <w:rFonts w:ascii="Times New Roman" w:hAnsi="Times New Roman" w:cs="Times New Roman"/>
          <w:sz w:val="28"/>
          <w:szCs w:val="28"/>
        </w:rPr>
        <w:t xml:space="preserve"> и вспомогательное слово </w:t>
      </w:r>
      <w:r>
        <w:rPr>
          <w:rFonts w:ascii="Symbol" w:hAnsi="Symbol" w:cs="Symbol"/>
          <w:noProof/>
          <w:sz w:val="28"/>
          <w:szCs w:val="28"/>
          <w:lang/>
        </w:rPr>
        <w:t></w:t>
      </w:r>
      <w:r>
        <w:rPr>
          <w:rFonts w:ascii="Symbol" w:hAnsi="Symbol" w:cs="Symbol"/>
          <w:noProof/>
          <w:sz w:val="28"/>
          <w:szCs w:val="28"/>
          <w:lang/>
        </w:rPr>
        <w:t></w:t>
      </w:r>
      <w:r>
        <w:rPr>
          <w:rFonts w:ascii="Times New Roman" w:hAnsi="Times New Roman" w:cs="Times New Roman"/>
          <w:i/>
          <w:iCs/>
          <w:sz w:val="28"/>
          <w:szCs w:val="28"/>
        </w:rPr>
        <w:t>нет</w:t>
      </w:r>
      <w:r>
        <w:rPr>
          <w:rFonts w:ascii="Times New Roman" w:hAnsi="Times New Roman" w:cs="Times New Roman"/>
          <w:sz w:val="28"/>
          <w:szCs w:val="28"/>
        </w:rPr>
        <w:t xml:space="preserve">; в предложении являлись бы дополнением, так как вопрос – </w:t>
      </w:r>
      <w:r>
        <w:rPr>
          <w:rFonts w:ascii="Times New Roman" w:hAnsi="Times New Roman" w:cs="Times New Roman"/>
          <w:i/>
          <w:iCs/>
          <w:sz w:val="28"/>
          <w:szCs w:val="28"/>
        </w:rPr>
        <w:t>чего?</w:t>
      </w:r>
    </w:p>
    <w:p w:rsidR="0083547B" w:rsidRDefault="0083547B" w:rsidP="0083547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Сережа тоже определил падеж этих слов как </w:t>
      </w:r>
      <w:r>
        <w:rPr>
          <w:rFonts w:ascii="Times New Roman" w:hAnsi="Times New Roman" w:cs="Times New Roman"/>
          <w:b/>
          <w:bCs/>
          <w:sz w:val="28"/>
          <w:szCs w:val="28"/>
        </w:rPr>
        <w:t>Р. п.</w:t>
      </w:r>
      <w:r>
        <w:rPr>
          <w:rFonts w:ascii="Times New Roman" w:hAnsi="Times New Roman" w:cs="Times New Roman"/>
          <w:sz w:val="28"/>
          <w:szCs w:val="28"/>
        </w:rPr>
        <w:t xml:space="preserve">, но вопросы поставил </w:t>
      </w:r>
      <w:r>
        <w:rPr>
          <w:rFonts w:ascii="Times New Roman" w:hAnsi="Times New Roman" w:cs="Times New Roman"/>
          <w:i/>
          <w:iCs/>
          <w:sz w:val="28"/>
          <w:szCs w:val="28"/>
        </w:rPr>
        <w:t>какая?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iCs/>
          <w:sz w:val="28"/>
          <w:szCs w:val="28"/>
        </w:rPr>
        <w:t>где?</w:t>
      </w:r>
      <w:r>
        <w:rPr>
          <w:rFonts w:ascii="Times New Roman" w:hAnsi="Times New Roman" w:cs="Times New Roman"/>
          <w:sz w:val="28"/>
          <w:szCs w:val="28"/>
        </w:rPr>
        <w:t xml:space="preserve"> Какая? </w:t>
      </w:r>
      <w:r>
        <w:rPr>
          <w:rFonts w:ascii="Times New Roman" w:hAnsi="Times New Roman" w:cs="Times New Roman"/>
          <w:i/>
          <w:iCs/>
          <w:sz w:val="28"/>
          <w:szCs w:val="28"/>
        </w:rPr>
        <w:t>тень – от сосны</w:t>
      </w:r>
      <w:r>
        <w:rPr>
          <w:rFonts w:ascii="Times New Roman" w:hAnsi="Times New Roman" w:cs="Times New Roman"/>
          <w:sz w:val="28"/>
          <w:szCs w:val="28"/>
        </w:rPr>
        <w:t xml:space="preserve">, в предложении является определением. Где стоять? </w:t>
      </w:r>
      <w:r>
        <w:rPr>
          <w:rFonts w:ascii="Times New Roman" w:hAnsi="Times New Roman" w:cs="Times New Roman"/>
          <w:i/>
          <w:iCs/>
          <w:sz w:val="28"/>
          <w:szCs w:val="28"/>
        </w:rPr>
        <w:t>у доски</w:t>
      </w:r>
      <w:r>
        <w:rPr>
          <w:rFonts w:ascii="Times New Roman" w:hAnsi="Times New Roman" w:cs="Times New Roman"/>
          <w:sz w:val="28"/>
          <w:szCs w:val="28"/>
        </w:rPr>
        <w:t xml:space="preserve"> – обстоятельство. </w:t>
      </w:r>
    </w:p>
    <w:p w:rsidR="0083547B" w:rsidRDefault="0083547B" w:rsidP="0083547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Кто из ребят прав? Почему? Назовите предлоги, с которыми употребляется </w:t>
      </w:r>
      <w:r>
        <w:rPr>
          <w:rFonts w:ascii="Times New Roman" w:hAnsi="Times New Roman" w:cs="Times New Roman"/>
          <w:b/>
          <w:bCs/>
          <w:sz w:val="28"/>
          <w:szCs w:val="28"/>
        </w:rPr>
        <w:t>Р. п.</w:t>
      </w:r>
    </w:p>
    <w:p w:rsidR="0083547B" w:rsidRDefault="0083547B" w:rsidP="0083547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Подтвердите свой ответ алгоритмом определения падежа имени существительного в предложении.</w:t>
      </w:r>
    </w:p>
    <w:p w:rsidR="0083547B" w:rsidRDefault="0083547B" w:rsidP="0083547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Почему задаем к слову два вопроса?</w:t>
      </w:r>
    </w:p>
    <w:p w:rsidR="0083547B" w:rsidRDefault="0083547B" w:rsidP="0083547B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2387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83547B" w:rsidRDefault="0083547B" w:rsidP="0083547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Упражнение в различении падежного и синтаксического вопроса к слову. </w:t>
      </w:r>
    </w:p>
    <w:p w:rsidR="0083547B" w:rsidRDefault="0083547B" w:rsidP="0083547B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3 (учебник). </w:t>
      </w:r>
    </w:p>
    <w:p w:rsidR="0083547B" w:rsidRDefault="0083547B" w:rsidP="0083547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Коллективный разбор </w:t>
      </w:r>
      <w:r>
        <w:rPr>
          <w:rFonts w:ascii="Times New Roman" w:hAnsi="Times New Roman" w:cs="Times New Roman"/>
          <w:sz w:val="28"/>
          <w:szCs w:val="28"/>
        </w:rPr>
        <w:t xml:space="preserve">2-х предложений на доске. </w:t>
      </w:r>
    </w:p>
    <w:p w:rsidR="0083547B" w:rsidRDefault="0083547B" w:rsidP="0083547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Последнее предложение разберите самостоятельно. </w:t>
      </w:r>
    </w:p>
    <w:p w:rsidR="0083547B" w:rsidRDefault="0083547B" w:rsidP="0083547B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Работа </w:t>
      </w:r>
      <w:r>
        <w:rPr>
          <w:rFonts w:ascii="Times New Roman" w:hAnsi="Times New Roman" w:cs="Times New Roman"/>
          <w:sz w:val="28"/>
          <w:szCs w:val="28"/>
        </w:rPr>
        <w:t>в парах. Выполнение упражнения 4 (учебник).</w:t>
      </w:r>
    </w:p>
    <w:p w:rsidR="0083547B" w:rsidRDefault="0083547B" w:rsidP="0083547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Выясните, почему предложения, состоящие из одинаковых слов, имеют разный смысл.</w:t>
      </w:r>
    </w:p>
    <w:p w:rsidR="0083547B" w:rsidRDefault="0083547B" w:rsidP="0083547B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Постановка </w:t>
      </w:r>
      <w:r>
        <w:rPr>
          <w:rFonts w:ascii="Times New Roman" w:hAnsi="Times New Roman" w:cs="Times New Roman"/>
          <w:sz w:val="28"/>
          <w:szCs w:val="28"/>
        </w:rPr>
        <w:t xml:space="preserve">слов в форму определенного падежа. </w:t>
      </w:r>
    </w:p>
    <w:p w:rsidR="0083547B" w:rsidRDefault="0083547B" w:rsidP="0083547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5 самостоятельно по заданию (учебник). </w:t>
      </w:r>
    </w:p>
    <w:p w:rsidR="0083547B" w:rsidRDefault="0083547B" w:rsidP="0083547B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Итог урока.</w:t>
      </w:r>
    </w:p>
    <w:p w:rsidR="0083547B" w:rsidRDefault="0083547B" w:rsidP="0083547B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Почему мы задаем два вопроса к слову для определения падежа? </w:t>
      </w:r>
    </w:p>
    <w:p w:rsidR="0083547B" w:rsidRDefault="0083547B" w:rsidP="0083547B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изучите алгоритм определения падежа имен существительных, определите падежи имен существительных в 3–4 предложениях, записанных вами по выбору. </w:t>
      </w:r>
    </w:p>
    <w:p w:rsidR="00B92743" w:rsidRDefault="00B92743"/>
    <w:sectPr w:rsidR="00B92743" w:rsidSect="00C04AC8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3547B"/>
    <w:rsid w:val="0083547B"/>
    <w:rsid w:val="00B92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5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54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1779</Characters>
  <Application>Microsoft Office Word</Application>
  <DocSecurity>0</DocSecurity>
  <Lines>14</Lines>
  <Paragraphs>4</Paragraphs>
  <ScaleCrop>false</ScaleCrop>
  <Company>школа</Company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2011-03-15T03:29:00Z</dcterms:created>
  <dcterms:modified xsi:type="dcterms:W3CDTF">2011-03-15T03:29:00Z</dcterms:modified>
</cp:coreProperties>
</file>